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4E" w:rsidRDefault="0085244E" w:rsidP="0085244E"/>
    <w:p w:rsidR="00B477E8" w:rsidRPr="00B477E8" w:rsidRDefault="0085244E" w:rsidP="0085244E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Правильная установка твердотопливного котла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STROPUVA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имеет огромное значение для получения максимально положительного результата при его эксплуатации.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br/>
        <w:t>Монтаж твердотопливного котла - сложный процесс. Эта работа требует профессионального подхода. При установке устройства нужно учитывать множество индивидуальных нюансов помещения: площадь, высоту, размещение вспомогательного оборудования, материал стен и потолка, диаметр и высоту дымохода и др.  Перед началом монтажных работ нужно изучить все технические характеристики котла, сделать необходимые расчёты. Желательно доверить эту работу профессионалам. Ведь от правильной установки зависит не только КПД изделия, но и его долговечность, и самое главное – безопасность жильцов.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Style w:val="20"/>
          <w:color w:val="auto"/>
          <w:sz w:val="22"/>
          <w:szCs w:val="22"/>
        </w:rPr>
        <w:t>Какое лучше выбрать помещение</w:t>
      </w:r>
      <w:proofErr w:type="gramStart"/>
      <w:r w:rsidRPr="00B477E8">
        <w:rPr>
          <w:rStyle w:val="20"/>
          <w:color w:val="auto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С</w:t>
      </w:r>
      <w:proofErr w:type="gram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амый лучший вариант для установки твердотопливного котла – это небольшое непромерзающее, оборудованное дымоходом и вентиляцией, сухое помещение, площадью от 4 кв. м, высотой не меньше 250 см на 1 этаже здания. Оно должно иметь окно или проём для свободного доступа воздуха в вентиляционный канал и быть полностью изолированным от жилых комнат.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Установка котла производится на специальную ровную площадку.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Style w:val="20"/>
          <w:color w:val="auto"/>
          <w:sz w:val="22"/>
          <w:szCs w:val="22"/>
        </w:rPr>
        <w:t>Дымоход</w:t>
      </w:r>
      <w:r w:rsidRPr="00B477E8">
        <w:rPr>
          <w:rStyle w:val="20"/>
          <w:color w:val="auto"/>
          <w:sz w:val="22"/>
          <w:szCs w:val="22"/>
        </w:rPr>
        <w:br/>
      </w:r>
      <w:proofErr w:type="gramStart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Дымоход</w:t>
      </w:r>
      <w:proofErr w:type="gram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является важной составляющей качественной работы твердотопливного котла. Диаметр дымовой трубы зависит от модели и мощности устройства. Высота её вертикальной части должна быть не менее 4.5 м. Иначе может возникнуть: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слабая тяга;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образование конденсата;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образование воздушных пробок в дымоходе;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нестабильное горение топлива;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скопление угарного газа.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Во избежание попадания конденсата внутрь устройства, часть дымохода, отходящая от котла, делается горизонтальной. Её длина – от 0.2 до 1, 5 м.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Труба, выходящая на улицу или чердак, должна быть обязательно утеплена и герметична.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 случае</w:t>
      </w:r>
      <w:proofErr w:type="gramStart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proofErr w:type="gram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если Вы решили вывести трубу в кирпичный дымоход, потребуется установка цилиндрического или овального вкладыша из нержавеющей стали. Он не должен уменьшать диаметр трубы более</w:t>
      </w:r>
      <w:proofErr w:type="gramStart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proofErr w:type="gram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чем на 10%.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В дымоходе не должно быть никаких лишних предметов, наружных отверстий, проёмов, выходов в соседние шахты и полые перекрытия. При обнаружении недостатков, они должны быть устранены, а все соединения обработаны </w:t>
      </w:r>
      <w:proofErr w:type="spellStart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герметиком</w:t>
      </w:r>
      <w:proofErr w:type="spell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Для предотвращения вибрации заслонки и регулировки тяги, на выходном патрубке дымовой трубы устанавливается хомут с отверстиями. Совмещение отверстий патрубка и хомута уменьшает тягу. При повороте хомута вокруг оси отверстие закрывается, и тяга увеличивается.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proofErr w:type="spellStart"/>
      <w:r w:rsidRPr="00B477E8">
        <w:rPr>
          <w:rStyle w:val="20"/>
          <w:color w:val="auto"/>
          <w:sz w:val="22"/>
          <w:szCs w:val="22"/>
        </w:rPr>
        <w:t>Битепловой</w:t>
      </w:r>
      <w:proofErr w:type="spellEnd"/>
      <w:r w:rsidRPr="00B477E8">
        <w:rPr>
          <w:rStyle w:val="20"/>
          <w:color w:val="auto"/>
          <w:sz w:val="22"/>
          <w:szCs w:val="22"/>
        </w:rPr>
        <w:t> регулятор тяги</w:t>
      </w:r>
      <w:r w:rsidRPr="00B477E8">
        <w:rPr>
          <w:rStyle w:val="20"/>
          <w:color w:val="auto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Важно в самом начале работы твердотопливного котла правильно настроить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proofErr w:type="spellStart"/>
      <w:r w:rsidRPr="00B477E8">
        <w:rPr>
          <w:rStyle w:val="syntax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битепловой</w:t>
      </w:r>
      <w:proofErr w:type="spellEnd"/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 регулятор тяги. Принцип его работы основан на физических 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lastRenderedPageBreak/>
        <w:t>температурных свойствах металла.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Перед началом эксплуатации с помощью опорного болта заслонка устанавливается на высоте 3-5 см от отверстия для подачи воздуха.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При нагревании котла до определённой температуры, металлический корпус расширяется и автоматически закрывает заслонку. Тяга пропадает и горение уменьшается.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br/>
        <w:t>Когда температура в котле понижается, корпус сужается, открывая заслонку, появляется тяга – горение возобновляется.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br/>
        <w:t xml:space="preserve">Таким </w:t>
      </w:r>
      <w:proofErr w:type="gramStart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образом</w:t>
      </w:r>
      <w:proofErr w:type="gram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температура в системе поддерживается на одном уровне.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br/>
      </w:r>
      <w:r w:rsidRPr="00B477E8">
        <w:rPr>
          <w:rStyle w:val="20"/>
          <w:color w:val="auto"/>
          <w:sz w:val="22"/>
          <w:szCs w:val="22"/>
        </w:rPr>
        <w:t>Обвязка котла</w:t>
      </w:r>
      <w:r w:rsidRPr="00B477E8">
        <w:rPr>
          <w:rStyle w:val="20"/>
          <w:color w:val="auto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Конструкция котлов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STROPUVA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отличается от твердотопливных котлов других производителей. Поэтому перед подключением мастер должен внимательно изучить инструкцию к подключению и тщательно её соблюдать.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Для того чтобы теплоотдача агрегата была эффективной, нужно правильно продумать наиболее оптимальную схему его обвязки. При этом нужно обязательно учитывать мощность устройства. Твердотопливные котлы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STROPUVA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 обеспечивают длительное горение топлива, существует возможность подключения резервного котла газового, </w:t>
      </w:r>
      <w:proofErr w:type="spellStart"/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электрокотла</w:t>
      </w:r>
      <w:proofErr w:type="spellEnd"/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, водонагревателя косвенного нагрева, радиаторного отопления и системы тёплого пола. Учитывая это, специалисты разработали несколько схем обвязки, которые позволяют наиболее полезно использовать тепло, воспроизводимое котлом. Учитывая Ваши пожелания, проектировщик подберёт схему, которая подходит именно Вам.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Для таких обвязок нужно использовать: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насос для циркуляции;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предохранительные клапана;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шаровые краны;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proofErr w:type="spellStart"/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воздухоотводчики</w:t>
      </w:r>
      <w:proofErr w:type="spell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;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термостатические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клапана;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ниппели;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балансовые краны;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муфты;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тройники.</w:t>
      </w:r>
    </w:p>
    <w:p w:rsidR="00B477E8" w:rsidRPr="00B477E8" w:rsidRDefault="0085244E" w:rsidP="0085244E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Монтируя дополнительные элементы, соблюдайте требования их производителей.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Для того</w:t>
      </w:r>
      <w:proofErr w:type="gramStart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proofErr w:type="gramEnd"/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чтобы система отопления прослужила долго, все детали должны быть высококачественными, все соединения герметичны.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Температура в котле должна быть в районе 60-85˚С.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Температура потока в пол не должна превышать 40˚С.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Теплоноситель в системе должен быть чистым.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 системе обязательно устанавливается расширительный бак. Его габариты должны соответствовать объему теплоносителя.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Во избежание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завоздушивания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системы использовать </w:t>
      </w:r>
      <w:r w:rsidRPr="00B477E8">
        <w:rPr>
          <w:rStyle w:val="syntaxnoerr"/>
          <w:rFonts w:ascii="Arial" w:hAnsi="Arial" w:cs="Arial"/>
          <w:color w:val="333333"/>
          <w:sz w:val="22"/>
          <w:szCs w:val="22"/>
          <w:bdr w:val="none" w:sz="0" w:space="0" w:color="auto" w:frame="1"/>
        </w:rPr>
        <w:t>воздухоотводчик</w:t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  <w:r w:rsidRPr="00B477E8"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lastRenderedPageBreak/>
        <w:t>Качественный монтаж это: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Равномерное распределение тепла по всей отапливаемой площади.</w:t>
      </w: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• Безопасность, даже при внезапном повышении давления в системе.</w:t>
      </w:r>
    </w:p>
    <w:p w:rsidR="0085244E" w:rsidRPr="00B477E8" w:rsidRDefault="0085244E" w:rsidP="0085244E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333333"/>
          <w:sz w:val="22"/>
          <w:szCs w:val="22"/>
        </w:rPr>
      </w:pPr>
      <w:r w:rsidRPr="00B477E8">
        <w:rPr>
          <w:rFonts w:ascii="Arial" w:hAnsi="Arial" w:cs="Arial"/>
          <w:color w:val="333333"/>
          <w:sz w:val="22"/>
          <w:szCs w:val="22"/>
        </w:rPr>
        <w:br/>
      </w:r>
      <w:r w:rsidRPr="00B477E8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Воспользовавшись услугами наших специалистов, Вы получите не только качественно смонтированную систему отопления, но и последующее гарантийное обслуживание.</w:t>
      </w:r>
    </w:p>
    <w:p w:rsidR="008815B2" w:rsidRPr="00B477E8" w:rsidRDefault="008815B2" w:rsidP="0085244E"/>
    <w:sectPr w:rsidR="008815B2" w:rsidRPr="00B477E8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F221A"/>
    <w:multiLevelType w:val="hybridMultilevel"/>
    <w:tmpl w:val="B030C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46B6A"/>
    <w:multiLevelType w:val="hybridMultilevel"/>
    <w:tmpl w:val="3AB0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C775E"/>
    <w:multiLevelType w:val="hybridMultilevel"/>
    <w:tmpl w:val="4F38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EB4BF6"/>
    <w:rsid w:val="000147D3"/>
    <w:rsid w:val="000256E9"/>
    <w:rsid w:val="00034E83"/>
    <w:rsid w:val="0005482E"/>
    <w:rsid w:val="001C5EA7"/>
    <w:rsid w:val="001D4779"/>
    <w:rsid w:val="00247FE2"/>
    <w:rsid w:val="0025392F"/>
    <w:rsid w:val="00271698"/>
    <w:rsid w:val="0027186B"/>
    <w:rsid w:val="00276BD8"/>
    <w:rsid w:val="00307058"/>
    <w:rsid w:val="00392567"/>
    <w:rsid w:val="003A188C"/>
    <w:rsid w:val="003A6E2B"/>
    <w:rsid w:val="003A70AA"/>
    <w:rsid w:val="003D4A92"/>
    <w:rsid w:val="003F34A3"/>
    <w:rsid w:val="00466C4C"/>
    <w:rsid w:val="004757F6"/>
    <w:rsid w:val="00491ADB"/>
    <w:rsid w:val="0049303C"/>
    <w:rsid w:val="004B4690"/>
    <w:rsid w:val="00521822"/>
    <w:rsid w:val="00597C7B"/>
    <w:rsid w:val="005C3175"/>
    <w:rsid w:val="00674BFB"/>
    <w:rsid w:val="006A3C44"/>
    <w:rsid w:val="006C13C1"/>
    <w:rsid w:val="006E39CA"/>
    <w:rsid w:val="006E4AE0"/>
    <w:rsid w:val="007D38CB"/>
    <w:rsid w:val="0085244E"/>
    <w:rsid w:val="008646C0"/>
    <w:rsid w:val="008815B2"/>
    <w:rsid w:val="008874C8"/>
    <w:rsid w:val="008A0FFB"/>
    <w:rsid w:val="008B0C82"/>
    <w:rsid w:val="00941C2A"/>
    <w:rsid w:val="00966F2B"/>
    <w:rsid w:val="009A41A0"/>
    <w:rsid w:val="009E6154"/>
    <w:rsid w:val="00AA57A7"/>
    <w:rsid w:val="00AB40E4"/>
    <w:rsid w:val="00AF028E"/>
    <w:rsid w:val="00B477E8"/>
    <w:rsid w:val="00B72C8C"/>
    <w:rsid w:val="00BF4AED"/>
    <w:rsid w:val="00CE7E43"/>
    <w:rsid w:val="00D27E04"/>
    <w:rsid w:val="00D96946"/>
    <w:rsid w:val="00E0727B"/>
    <w:rsid w:val="00E60DD9"/>
    <w:rsid w:val="00EB4BF6"/>
    <w:rsid w:val="00EC549D"/>
    <w:rsid w:val="00EF4D25"/>
    <w:rsid w:val="00EF7144"/>
    <w:rsid w:val="00F118AC"/>
    <w:rsid w:val="00F62016"/>
    <w:rsid w:val="00FC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paragraph" w:styleId="2">
    <w:name w:val="heading 2"/>
    <w:basedOn w:val="a"/>
    <w:next w:val="a"/>
    <w:link w:val="20"/>
    <w:uiPriority w:val="9"/>
    <w:unhideWhenUsed/>
    <w:qFormat/>
    <w:rsid w:val="00B477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BF6"/>
  </w:style>
  <w:style w:type="paragraph" w:styleId="a3">
    <w:name w:val="No Spacing"/>
    <w:uiPriority w:val="1"/>
    <w:qFormat/>
    <w:rsid w:val="00F620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4D25"/>
    <w:pPr>
      <w:ind w:left="720"/>
      <w:contextualSpacing/>
    </w:pPr>
  </w:style>
  <w:style w:type="character" w:customStyle="1" w:styleId="copylink">
    <w:name w:val="copylink"/>
    <w:basedOn w:val="a0"/>
    <w:rsid w:val="00B72C8C"/>
  </w:style>
  <w:style w:type="paragraph" w:styleId="a5">
    <w:name w:val="Normal (Web)"/>
    <w:basedOn w:val="a"/>
    <w:uiPriority w:val="99"/>
    <w:semiHidden/>
    <w:unhideWhenUsed/>
    <w:rsid w:val="0085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yntaxnoerr">
    <w:name w:val="syntaxnoerr"/>
    <w:basedOn w:val="a0"/>
    <w:rsid w:val="0085244E"/>
  </w:style>
  <w:style w:type="character" w:customStyle="1" w:styleId="syntaxerr">
    <w:name w:val="syntaxerr"/>
    <w:basedOn w:val="a0"/>
    <w:rsid w:val="0085244E"/>
  </w:style>
  <w:style w:type="character" w:customStyle="1" w:styleId="20">
    <w:name w:val="Заголовок 2 Знак"/>
    <w:basedOn w:val="a0"/>
    <w:link w:val="2"/>
    <w:uiPriority w:val="9"/>
    <w:rsid w:val="00B477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2016-04-12T11:58:00Z</dcterms:created>
  <dcterms:modified xsi:type="dcterms:W3CDTF">2016-12-06T12:44:00Z</dcterms:modified>
</cp:coreProperties>
</file>